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385623" w:themeColor="accent6" w:themeShade="80"/>
          <w:sz w:val="52"/>
          <w:szCs w:val="52"/>
        </w:rPr>
      </w:pPr>
      <w:bookmarkStart w:id="0" w:name="_Hlk143178955"/>
      <w:bookmarkEnd w:id="0"/>
      <w:r>
        <w:rPr>
          <w:rFonts w:cs="Times New Roman" w:ascii="Times New Roman" w:hAnsi="Times New Roman"/>
          <w:b/>
          <w:bCs/>
          <w:i/>
          <w:iCs/>
          <w:color w:val="385623" w:themeColor="accent6" w:themeShade="80"/>
          <w:sz w:val="52"/>
          <w:szCs w:val="52"/>
        </w:rPr>
        <w:t>Склад методичної ради ліцею: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Оксана РИБАК – голова методичної ради,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м</w:t>
      </w: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етодист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Віктор ОНИЩУК – член методичної ради,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в. о. начальника ліцею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Ірина ОРЕХОВСЬКА  </w:t>
      </w:r>
      <w:bookmarkStart w:id="1" w:name="_Hlk143178815"/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– член методичної ради, </w:t>
      </w:r>
      <w:bookmarkEnd w:id="1"/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заступник з навчальної роботи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        </w:t>
      </w: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Ігор ЗАСІМОВИЧ - член методичної ради,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заступник з виховної роботи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Ольга ПРОКОПЧУК– член методичної ради,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керівник МО гуманітарного циклу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Вікторія ВАЩЕНКО– член методичної ради,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керівник МО природничо-математичного циклу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Галина СКАКОВСЬКА – член методичної ради,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22A35" w:themeColor="text2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222A35" w:themeColor="text2" w:themeShade="80"/>
          <w:sz w:val="36"/>
          <w:szCs w:val="36"/>
        </w:rPr>
        <w:t>керівник МО військово-фізичного виховання</w:t>
      </w:r>
    </w:p>
    <w:p>
      <w:pPr>
        <w:pStyle w:val="Normal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5631180" cy="26860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85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LibreOffice/7.4.2.3$Windows_X86_64 LibreOffice_project/382eef1f22670f7f4118c8c2dd222ec7ad009daf</Application>
  <AppVersion>15.0000</AppVersion>
  <Pages>1</Pages>
  <Words>65</Words>
  <Characters>445</Characters>
  <CharactersWithSpaces>514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2023-01-04T09:56:00Z</dcterms:created>
  <dc:creator>NCStech</dc:creator>
  <dc:description/>
  <dc:language>uk-UA</dc:language>
  <cp:lastModifiedBy/>
  <cp:lastPrinted>2023-09-12T18:41:00Z</cp:lastPrinted>
  <dcterms:modified xsi:type="dcterms:W3CDTF">2024-09-19T12:41:52Z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