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8ED" w:rsidRPr="00AC2582" w:rsidRDefault="00C91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18ED" w:rsidRPr="001B7B67" w:rsidRDefault="00AC2582" w:rsidP="001B7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7B67">
        <w:rPr>
          <w:rFonts w:ascii="Times New Roman" w:eastAsia="Times New Roman" w:hAnsi="Times New Roman" w:cs="Times New Roman"/>
          <w:sz w:val="28"/>
          <w:szCs w:val="28"/>
        </w:rPr>
        <w:t>Список</w:t>
      </w:r>
    </w:p>
    <w:p w:rsidR="00C918ED" w:rsidRPr="001B7B67" w:rsidRDefault="00AC2582" w:rsidP="001B7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7B67">
        <w:rPr>
          <w:rFonts w:ascii="Times New Roman" w:eastAsia="Times New Roman" w:hAnsi="Times New Roman" w:cs="Times New Roman"/>
          <w:sz w:val="28"/>
          <w:szCs w:val="28"/>
        </w:rPr>
        <w:t>ліцеїстів Звягельського ліцею з посиленою військово-фізичною</w:t>
      </w:r>
    </w:p>
    <w:p w:rsidR="00C918ED" w:rsidRPr="001B7B67" w:rsidRDefault="00AC2582" w:rsidP="001B7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7B67">
        <w:rPr>
          <w:rFonts w:ascii="Times New Roman" w:eastAsia="Times New Roman" w:hAnsi="Times New Roman" w:cs="Times New Roman"/>
          <w:sz w:val="28"/>
          <w:szCs w:val="28"/>
        </w:rPr>
        <w:t>підготовкою Житомирської обласної ради</w:t>
      </w:r>
    </w:p>
    <w:p w:rsidR="00C918ED" w:rsidRPr="001B7B67" w:rsidRDefault="00AC2582" w:rsidP="001B7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7B67">
        <w:rPr>
          <w:rFonts w:ascii="Times New Roman" w:eastAsia="Times New Roman" w:hAnsi="Times New Roman" w:cs="Times New Roman"/>
          <w:sz w:val="28"/>
          <w:szCs w:val="28"/>
        </w:rPr>
        <w:t>в розрізі районів та міст</w:t>
      </w:r>
    </w:p>
    <w:p w:rsidR="00C918ED" w:rsidRDefault="00AC2582" w:rsidP="001B7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7B67">
        <w:rPr>
          <w:rFonts w:ascii="Times New Roman" w:eastAsia="Times New Roman" w:hAnsi="Times New Roman" w:cs="Times New Roman"/>
          <w:sz w:val="28"/>
          <w:szCs w:val="28"/>
        </w:rPr>
        <w:t xml:space="preserve">станом на </w:t>
      </w:r>
      <w:r w:rsidR="00786F8C" w:rsidRPr="001B7B67">
        <w:rPr>
          <w:rFonts w:ascii="Times New Roman" w:eastAsia="Times New Roman" w:hAnsi="Times New Roman" w:cs="Times New Roman"/>
          <w:sz w:val="28"/>
          <w:szCs w:val="28"/>
          <w:lang w:val="uk-UA"/>
        </w:rPr>
        <w:t>05</w:t>
      </w:r>
      <w:r w:rsidRPr="001B7B67">
        <w:rPr>
          <w:rFonts w:ascii="Times New Roman" w:eastAsia="Times New Roman" w:hAnsi="Times New Roman" w:cs="Times New Roman"/>
          <w:sz w:val="28"/>
          <w:szCs w:val="28"/>
        </w:rPr>
        <w:t>.</w:t>
      </w:r>
      <w:r w:rsidR="00D64167">
        <w:rPr>
          <w:rFonts w:ascii="Times New Roman" w:eastAsia="Times New Roman" w:hAnsi="Times New Roman" w:cs="Times New Roman"/>
          <w:sz w:val="28"/>
          <w:szCs w:val="28"/>
          <w:lang w:val="uk-UA"/>
        </w:rPr>
        <w:t>04</w:t>
      </w:r>
      <w:r w:rsidRPr="001B7B6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D64167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</w:p>
    <w:p w:rsidR="00D64167" w:rsidRPr="00D64167" w:rsidRDefault="00D64167" w:rsidP="001B7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55"/>
        <w:gridCol w:w="7252"/>
        <w:gridCol w:w="1417"/>
      </w:tblGrid>
      <w:tr w:rsidR="00D64167" w:rsidRPr="00D641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</w:p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 адміністративно-</w:t>
            </w:r>
          </w:p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</w:rPr>
              <w:t>територіальних одиниць (район, ОТГ)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</w:rPr>
              <w:t>Всього</w:t>
            </w:r>
          </w:p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дітей </w:t>
            </w:r>
          </w:p>
        </w:tc>
      </w:tr>
      <w:tr w:rsidR="00D64167" w:rsidRPr="00D641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</w:rPr>
              <w:t>Бердичівська міська територіальна громада Бердичівський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tabs>
                <w:tab w:val="left" w:pos="285"/>
                <w:tab w:val="center" w:pos="4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64167" w:rsidRPr="00D641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</w:rPr>
              <w:t>Житомирська міська територіальна громада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tabs>
                <w:tab w:val="left" w:pos="300"/>
                <w:tab w:val="left" w:pos="345"/>
                <w:tab w:val="center" w:pos="4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</w:tr>
      <w:tr w:rsidR="00D64167" w:rsidRPr="00D641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</w:rPr>
              <w:t>Глибочицька сільська територіальна громада Житомирський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D64167" w:rsidRPr="00D641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Calibri" w:hAnsi="Times New Roman" w:cs="Times New Roman"/>
                <w:sz w:val="28"/>
                <w:szCs w:val="28"/>
              </w:rPr>
              <w:t>Березівська</w:t>
            </w:r>
            <w:r w:rsidRPr="00D641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Pr="00D64167">
              <w:rPr>
                <w:rFonts w:ascii="Times New Roman" w:eastAsia="Calibri" w:hAnsi="Times New Roman" w:cs="Times New Roman"/>
                <w:sz w:val="28"/>
                <w:szCs w:val="28"/>
              </w:rPr>
              <w:t>ільська територіальна громада</w:t>
            </w:r>
          </w:p>
          <w:p w:rsidR="00D64167" w:rsidRPr="00D64167" w:rsidRDefault="00D64167" w:rsidP="006204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Calibri" w:hAnsi="Times New Roman" w:cs="Times New Roman"/>
                <w:sz w:val="28"/>
                <w:szCs w:val="28"/>
              </w:rPr>
              <w:t>Житомирський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D64167" w:rsidRPr="00D64167" w:rsidTr="00620476">
        <w:trPr>
          <w:trHeight w:val="59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Коростишівська міська територіальна громада Житомирський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D64167" w:rsidRPr="00D64167" w:rsidTr="00620476">
        <w:trPr>
          <w:trHeight w:val="48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Любарська </w:t>
            </w:r>
            <w:r w:rsidRPr="00D64167">
              <w:rPr>
                <w:rFonts w:ascii="Times New Roman" w:eastAsia="Calibri" w:hAnsi="Times New Roman" w:cs="Times New Roman"/>
                <w:sz w:val="28"/>
                <w:szCs w:val="28"/>
              </w:rPr>
              <w:t>селищна територіальна громада</w:t>
            </w:r>
          </w:p>
          <w:p w:rsidR="00D64167" w:rsidRPr="00D64167" w:rsidRDefault="00D64167" w:rsidP="006204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Calibri" w:hAnsi="Times New Roman" w:cs="Times New Roman"/>
                <w:sz w:val="28"/>
                <w:szCs w:val="28"/>
              </w:rPr>
              <w:t>Житомирський 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64167" w:rsidRPr="00D641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Calibri" w:hAnsi="Times New Roman" w:cs="Times New Roman"/>
                <w:sz w:val="28"/>
                <w:szCs w:val="28"/>
              </w:rPr>
              <w:t>Миропільська</w:t>
            </w:r>
            <w:r w:rsidRPr="00D641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64167">
              <w:rPr>
                <w:rFonts w:ascii="Times New Roman" w:eastAsia="Calibri" w:hAnsi="Times New Roman" w:cs="Times New Roman"/>
                <w:sz w:val="28"/>
                <w:szCs w:val="28"/>
              </w:rPr>
              <w:t>селищна територіальна громада</w:t>
            </w:r>
          </w:p>
          <w:p w:rsidR="00D64167" w:rsidRPr="00D64167" w:rsidRDefault="00D64167" w:rsidP="006204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Calibri" w:hAnsi="Times New Roman" w:cs="Times New Roman"/>
                <w:sz w:val="28"/>
                <w:szCs w:val="28"/>
              </w:rPr>
              <w:t>Житомирський 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D64167" w:rsidRPr="00D641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Calibri" w:hAnsi="Times New Roman" w:cs="Times New Roman"/>
                <w:sz w:val="28"/>
                <w:szCs w:val="28"/>
              </w:rPr>
              <w:t>Новоборівська</w:t>
            </w:r>
            <w:r w:rsidRPr="00D641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Pr="00D64167">
              <w:rPr>
                <w:rFonts w:ascii="Times New Roman" w:eastAsia="Calibri" w:hAnsi="Times New Roman" w:cs="Times New Roman"/>
                <w:sz w:val="28"/>
                <w:szCs w:val="28"/>
              </w:rPr>
              <w:t>елищна територіальна громада</w:t>
            </w:r>
          </w:p>
          <w:p w:rsidR="00D64167" w:rsidRPr="00D64167" w:rsidRDefault="00D64167" w:rsidP="006204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Calibri" w:hAnsi="Times New Roman" w:cs="Times New Roman"/>
                <w:sz w:val="28"/>
                <w:szCs w:val="28"/>
              </w:rPr>
              <w:t>Житомирський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64167" w:rsidRPr="00D641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Новогуйвинська селищна територіальна громада Житомирський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64167" w:rsidRPr="00D641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</w:rPr>
              <w:t>Оліївська сільська територіальна громада Житомирський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64167" w:rsidRPr="00D641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</w:rPr>
              <w:t>Попільнянська селищна територіальна громада Житомирський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D64167" w:rsidRPr="00D641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</w:rPr>
              <w:t>Пулинська селищна територіальна громада Житомирський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tabs>
                <w:tab w:val="left" w:pos="195"/>
                <w:tab w:val="center" w:pos="4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64167" w:rsidRPr="00D641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Романівська селищна територіальна громада Житомирський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D64167" w:rsidRPr="00D641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Старосілецька сільська територіальна громада Житомирський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D64167" w:rsidRPr="00D64167" w:rsidTr="00620476">
        <w:trPr>
          <w:trHeight w:val="5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Calibri" w:hAnsi="Times New Roman" w:cs="Times New Roman"/>
                <w:sz w:val="28"/>
                <w:szCs w:val="28"/>
              </w:rPr>
              <w:t>Станишівська</w:t>
            </w:r>
            <w:r w:rsidRPr="00D641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64167">
              <w:rPr>
                <w:rFonts w:ascii="Times New Roman" w:eastAsia="Calibri" w:hAnsi="Times New Roman" w:cs="Times New Roman"/>
                <w:sz w:val="28"/>
                <w:szCs w:val="28"/>
              </w:rPr>
              <w:t>сільська територіальна громада</w:t>
            </w:r>
          </w:p>
          <w:p w:rsidR="00D64167" w:rsidRPr="00D64167" w:rsidRDefault="00D64167" w:rsidP="006204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eastAsia="Calibri" w:hAnsi="Times New Roman" w:cs="Times New Roman"/>
                <w:sz w:val="28"/>
                <w:szCs w:val="28"/>
              </w:rPr>
              <w:t>Житомирський район</w:t>
            </w:r>
          </w:p>
          <w:p w:rsidR="00D64167" w:rsidRPr="00D64167" w:rsidRDefault="00D64167" w:rsidP="006204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64167" w:rsidRPr="00D64167" w:rsidTr="00620476">
        <w:trPr>
          <w:trHeight w:val="5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Тетерівська сілька територіальна громада Житомирський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64167" w:rsidRPr="00D641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Calibri" w:hAnsi="Times New Roman" w:cs="Times New Roman"/>
                <w:sz w:val="28"/>
                <w:szCs w:val="28"/>
              </w:rPr>
              <w:t>Хорошівська</w:t>
            </w:r>
            <w:r w:rsidRPr="00D641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64167">
              <w:rPr>
                <w:rFonts w:ascii="Times New Roman" w:eastAsia="Calibri" w:hAnsi="Times New Roman" w:cs="Times New Roman"/>
                <w:sz w:val="28"/>
                <w:szCs w:val="28"/>
              </w:rPr>
              <w:t>селищна територіальна громада</w:t>
            </w:r>
          </w:p>
          <w:p w:rsidR="00D64167" w:rsidRDefault="00D64167" w:rsidP="006204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eastAsia="Calibri" w:hAnsi="Times New Roman" w:cs="Times New Roman"/>
                <w:sz w:val="28"/>
                <w:szCs w:val="28"/>
              </w:rPr>
              <w:t>Житомирський район</w:t>
            </w:r>
          </w:p>
          <w:p w:rsidR="00632498" w:rsidRPr="00632498" w:rsidRDefault="00632498" w:rsidP="006204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32498" w:rsidRPr="00D64167" w:rsidTr="00092CCA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498" w:rsidRPr="00D64167" w:rsidRDefault="00632498" w:rsidP="0009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Segoe UI Symbol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632498" w:rsidRPr="00D64167" w:rsidRDefault="00632498" w:rsidP="00092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498" w:rsidRPr="00D64167" w:rsidRDefault="00632498" w:rsidP="0009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 адміністративно-</w:t>
            </w:r>
          </w:p>
          <w:p w:rsidR="00632498" w:rsidRPr="00D64167" w:rsidRDefault="00632498" w:rsidP="00092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</w:rPr>
              <w:t>територіальних одиниць (район, ОТГ)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2498" w:rsidRPr="00D64167" w:rsidRDefault="00632498" w:rsidP="0009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</w:rPr>
              <w:t>Всього</w:t>
            </w:r>
          </w:p>
          <w:p w:rsidR="00632498" w:rsidRPr="00D64167" w:rsidRDefault="00632498" w:rsidP="00092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дітей </w:t>
            </w:r>
          </w:p>
        </w:tc>
      </w:tr>
      <w:tr w:rsidR="00D64167" w:rsidRPr="00D64167" w:rsidTr="00620476">
        <w:trPr>
          <w:trHeight w:val="84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</w:rPr>
              <w:t>Чуднівська міська територіальна громада Житомирський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64167" w:rsidRPr="00D641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</w:rPr>
              <w:t>Звягельська міська територіальна громада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</w:tr>
      <w:tr w:rsidR="00D64167" w:rsidRPr="00D641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</w:rPr>
              <w:t>Баранівська міська територіальна громада Звягельський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64167" w:rsidRPr="00D641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</w:rPr>
              <w:t>Брониківська сільська територіальна громада Звягельський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D64167" w:rsidRPr="00D641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Городницька селищна територіальна громада Звягельський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D64167" w:rsidRPr="00D641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</w:rPr>
              <w:t>Ємільчинська селищна територіальна громада Звягельський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64167" w:rsidRPr="00D641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</w:rPr>
              <w:t>Піщівська сільська територіальна громада Звягельскький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64167" w:rsidRPr="00D641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</w:rPr>
              <w:t>Стриївська сільська територіальна громада Звягельський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tabs>
                <w:tab w:val="center" w:pos="4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167" w:rsidRPr="00D641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</w:rPr>
              <w:t>Чижівська сільська територіальна громада Звягельський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D64167" w:rsidRPr="00D641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</w:rPr>
              <w:t>Ярунська сільська територіальна громада Звягельський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D64167" w:rsidRPr="00D641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Коростенська міська територіальна громада</w:t>
            </w:r>
          </w:p>
          <w:p w:rsidR="00D64167" w:rsidRPr="00D64167" w:rsidRDefault="00D64167" w:rsidP="006204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Коростенський район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64167" w:rsidRPr="00D641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</w:rPr>
              <w:t>Білокоровицька сільська територіальна громада Коростенський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64167" w:rsidRPr="00D641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Іршанська сільська територіальна громада Коростенський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64167" w:rsidRPr="00D641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</w:rPr>
              <w:t>Горщиківська сільська територіальна громада Коростенський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64167" w:rsidRPr="00D64167" w:rsidTr="00620476">
        <w:trPr>
          <w:trHeight w:val="69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Calibri" w:hAnsi="Times New Roman" w:cs="Times New Roman"/>
                <w:sz w:val="28"/>
                <w:szCs w:val="28"/>
              </w:rPr>
              <w:t>Лугинська</w:t>
            </w:r>
            <w:r w:rsidRPr="00D641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64167">
              <w:rPr>
                <w:rFonts w:ascii="Times New Roman" w:eastAsia="Calibri" w:hAnsi="Times New Roman" w:cs="Times New Roman"/>
                <w:sz w:val="28"/>
                <w:szCs w:val="28"/>
              </w:rPr>
              <w:t>селищна територіальна громада</w:t>
            </w:r>
          </w:p>
          <w:p w:rsidR="00D64167" w:rsidRPr="00D64167" w:rsidRDefault="00D64167" w:rsidP="006204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Calibri" w:hAnsi="Times New Roman" w:cs="Times New Roman"/>
                <w:sz w:val="28"/>
                <w:szCs w:val="28"/>
              </w:rPr>
              <w:t>Коростенський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D64167" w:rsidRPr="00D64167" w:rsidTr="00620476">
        <w:trPr>
          <w:trHeight w:val="69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Calibri" w:hAnsi="Times New Roman" w:cs="Times New Roman"/>
                <w:sz w:val="28"/>
                <w:szCs w:val="28"/>
              </w:rPr>
              <w:t>Словечанська сільська територіальна громада Коростенський район</w:t>
            </w:r>
            <w:r w:rsidRPr="00D64167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64167" w:rsidRPr="00D641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Овруцька міська територіальна громада </w:t>
            </w: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Коростенський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tabs>
                <w:tab w:val="left" w:pos="255"/>
                <w:tab w:val="center" w:pos="4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D64167" w:rsidRPr="00D641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Олевська міська територіальна громада </w:t>
            </w:r>
          </w:p>
          <w:p w:rsidR="00D64167" w:rsidRPr="00D64167" w:rsidRDefault="00D64167" w:rsidP="006204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Коростенський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tabs>
                <w:tab w:val="left" w:pos="255"/>
                <w:tab w:val="left" w:pos="322"/>
                <w:tab w:val="center" w:pos="467"/>
                <w:tab w:val="center" w:pos="6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D64167" w:rsidRPr="00D641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Народицька</w:t>
            </w: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</w:rPr>
              <w:t>селищна територіальна громада</w:t>
            </w:r>
          </w:p>
          <w:p w:rsidR="00D64167" w:rsidRPr="00D64167" w:rsidRDefault="00D64167" w:rsidP="006204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Коростенський 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tabs>
                <w:tab w:val="left" w:pos="255"/>
                <w:tab w:val="center" w:pos="4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64167" w:rsidRPr="00D641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Calibri" w:hAnsi="Times New Roman" w:cs="Times New Roman"/>
                <w:sz w:val="28"/>
                <w:szCs w:val="28"/>
              </w:rPr>
              <w:t>Ушомирська</w:t>
            </w:r>
            <w:r w:rsidRPr="00D641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Pr="00D64167">
              <w:rPr>
                <w:rFonts w:ascii="Times New Roman" w:eastAsia="Calibri" w:hAnsi="Times New Roman" w:cs="Times New Roman"/>
                <w:sz w:val="28"/>
                <w:szCs w:val="28"/>
              </w:rPr>
              <w:t>ільська територіальна громада</w:t>
            </w:r>
          </w:p>
          <w:p w:rsidR="00D64167" w:rsidRPr="00D64167" w:rsidRDefault="00D64167" w:rsidP="006204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Calibri" w:hAnsi="Times New Roman" w:cs="Times New Roman"/>
                <w:sz w:val="28"/>
                <w:szCs w:val="28"/>
              </w:rPr>
              <w:t>Коростенський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64167" w:rsidRPr="00D64167" w:rsidTr="00620476">
        <w:trPr>
          <w:trHeight w:val="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167">
              <w:rPr>
                <w:rFonts w:ascii="Times New Roman" w:eastAsia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167" w:rsidRPr="00D64167" w:rsidRDefault="00D64167" w:rsidP="006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1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137</w:t>
            </w:r>
          </w:p>
        </w:tc>
      </w:tr>
    </w:tbl>
    <w:p w:rsidR="00C918ED" w:rsidRPr="00AC2582" w:rsidRDefault="00C91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C918ED" w:rsidRPr="00AC2582" w:rsidSect="00133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406" w:rsidRDefault="00F13406" w:rsidP="002E28B9">
      <w:pPr>
        <w:spacing w:after="0" w:line="240" w:lineRule="auto"/>
      </w:pPr>
      <w:r>
        <w:separator/>
      </w:r>
    </w:p>
  </w:endnote>
  <w:endnote w:type="continuationSeparator" w:id="1">
    <w:p w:rsidR="00F13406" w:rsidRDefault="00F13406" w:rsidP="002E2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406" w:rsidRDefault="00F13406" w:rsidP="002E28B9">
      <w:pPr>
        <w:spacing w:after="0" w:line="240" w:lineRule="auto"/>
      </w:pPr>
      <w:r>
        <w:separator/>
      </w:r>
    </w:p>
  </w:footnote>
  <w:footnote w:type="continuationSeparator" w:id="1">
    <w:p w:rsidR="00F13406" w:rsidRDefault="00F13406" w:rsidP="002E28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18ED"/>
    <w:rsid w:val="00007548"/>
    <w:rsid w:val="00016242"/>
    <w:rsid w:val="000301FC"/>
    <w:rsid w:val="000804E5"/>
    <w:rsid w:val="000A1EE9"/>
    <w:rsid w:val="000C764B"/>
    <w:rsid w:val="000C76DC"/>
    <w:rsid w:val="0010511B"/>
    <w:rsid w:val="00123F51"/>
    <w:rsid w:val="0013351E"/>
    <w:rsid w:val="0014601E"/>
    <w:rsid w:val="00172D73"/>
    <w:rsid w:val="00176175"/>
    <w:rsid w:val="0019442C"/>
    <w:rsid w:val="001B7B67"/>
    <w:rsid w:val="001C5D6E"/>
    <w:rsid w:val="00242FC9"/>
    <w:rsid w:val="002509A8"/>
    <w:rsid w:val="00274578"/>
    <w:rsid w:val="002769F9"/>
    <w:rsid w:val="00287431"/>
    <w:rsid w:val="00292CEB"/>
    <w:rsid w:val="002B5578"/>
    <w:rsid w:val="002E28B9"/>
    <w:rsid w:val="00332996"/>
    <w:rsid w:val="00351077"/>
    <w:rsid w:val="00354AA8"/>
    <w:rsid w:val="003A507F"/>
    <w:rsid w:val="00412FF1"/>
    <w:rsid w:val="004513FD"/>
    <w:rsid w:val="00472BE2"/>
    <w:rsid w:val="004926E9"/>
    <w:rsid w:val="004A767B"/>
    <w:rsid w:val="004C41EC"/>
    <w:rsid w:val="004D549D"/>
    <w:rsid w:val="004E44E3"/>
    <w:rsid w:val="004F1DE4"/>
    <w:rsid w:val="00565996"/>
    <w:rsid w:val="005C4C2D"/>
    <w:rsid w:val="00632498"/>
    <w:rsid w:val="00662D07"/>
    <w:rsid w:val="006A4B9F"/>
    <w:rsid w:val="006C2276"/>
    <w:rsid w:val="00711708"/>
    <w:rsid w:val="00750D80"/>
    <w:rsid w:val="00764AFF"/>
    <w:rsid w:val="00775931"/>
    <w:rsid w:val="00786F8C"/>
    <w:rsid w:val="00812F21"/>
    <w:rsid w:val="008575C2"/>
    <w:rsid w:val="008622B8"/>
    <w:rsid w:val="0089243D"/>
    <w:rsid w:val="008A0F2C"/>
    <w:rsid w:val="008B756D"/>
    <w:rsid w:val="008C3CBC"/>
    <w:rsid w:val="008C4DD8"/>
    <w:rsid w:val="00906876"/>
    <w:rsid w:val="009A540C"/>
    <w:rsid w:val="009C048E"/>
    <w:rsid w:val="00A363CB"/>
    <w:rsid w:val="00A4187F"/>
    <w:rsid w:val="00A57031"/>
    <w:rsid w:val="00A64672"/>
    <w:rsid w:val="00A673B3"/>
    <w:rsid w:val="00A676E8"/>
    <w:rsid w:val="00AC2582"/>
    <w:rsid w:val="00AD4749"/>
    <w:rsid w:val="00AD7078"/>
    <w:rsid w:val="00B14BEB"/>
    <w:rsid w:val="00B17C0D"/>
    <w:rsid w:val="00B55D6E"/>
    <w:rsid w:val="00B60BD9"/>
    <w:rsid w:val="00BD698E"/>
    <w:rsid w:val="00BF2DA2"/>
    <w:rsid w:val="00C478BE"/>
    <w:rsid w:val="00C53CE7"/>
    <w:rsid w:val="00C546EE"/>
    <w:rsid w:val="00C676DA"/>
    <w:rsid w:val="00C918ED"/>
    <w:rsid w:val="00C94A85"/>
    <w:rsid w:val="00CA3E8A"/>
    <w:rsid w:val="00CC2D5A"/>
    <w:rsid w:val="00CE1C51"/>
    <w:rsid w:val="00D51342"/>
    <w:rsid w:val="00D64167"/>
    <w:rsid w:val="00D95597"/>
    <w:rsid w:val="00DF3B73"/>
    <w:rsid w:val="00E00855"/>
    <w:rsid w:val="00E15A2C"/>
    <w:rsid w:val="00E16569"/>
    <w:rsid w:val="00E74627"/>
    <w:rsid w:val="00F13406"/>
    <w:rsid w:val="00F22E98"/>
    <w:rsid w:val="00F42CF5"/>
    <w:rsid w:val="00F77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E2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E28B9"/>
  </w:style>
  <w:style w:type="paragraph" w:styleId="a5">
    <w:name w:val="footer"/>
    <w:basedOn w:val="a"/>
    <w:link w:val="a6"/>
    <w:uiPriority w:val="99"/>
    <w:semiHidden/>
    <w:unhideWhenUsed/>
    <w:rsid w:val="002E2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E28B9"/>
  </w:style>
  <w:style w:type="character" w:styleId="a7">
    <w:name w:val="Hyperlink"/>
    <w:basedOn w:val="a0"/>
    <w:rsid w:val="008575C2"/>
    <w:rPr>
      <w:color w:val="0000FF"/>
      <w:u w:val="single"/>
    </w:rPr>
  </w:style>
  <w:style w:type="character" w:customStyle="1" w:styleId="1">
    <w:name w:val="Сильное выделение1"/>
    <w:basedOn w:val="a0"/>
    <w:rsid w:val="008575C2"/>
    <w:rPr>
      <w:rFonts w:cs="Times New Roman"/>
      <w:i/>
      <w:iCs/>
      <w:color w:val="4472C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58600-0110-4D62-8CCE-48978F03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NCStech</cp:lastModifiedBy>
  <cp:revision>38</cp:revision>
  <cp:lastPrinted>2025-09-04T08:40:00Z</cp:lastPrinted>
  <dcterms:created xsi:type="dcterms:W3CDTF">2024-09-09T10:00:00Z</dcterms:created>
  <dcterms:modified xsi:type="dcterms:W3CDTF">2026-05-05T13:34:00Z</dcterms:modified>
</cp:coreProperties>
</file>