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D6" w:rsidRPr="003D671B" w:rsidRDefault="007C3FD6" w:rsidP="003D671B">
      <w:pPr>
        <w:pStyle w:val="HTML"/>
        <w:shd w:val="clear" w:color="auto" w:fill="FFFFFF"/>
        <w:tabs>
          <w:tab w:val="left" w:pos="9214"/>
        </w:tabs>
        <w:jc w:val="right"/>
        <w:rPr>
          <w:rFonts w:ascii="Times New Roman" w:hAnsi="Times New Roman" w:cs="Times New Roman"/>
          <w:color w:val="212529"/>
          <w:sz w:val="28"/>
          <w:szCs w:val="28"/>
        </w:rPr>
      </w:pPr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ЗАТВЕРДЖЕНО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                                      Наказ МОН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                                      03.06.2008  N 496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</w:r>
    </w:p>
    <w:p w:rsidR="007C3FD6" w:rsidRPr="003D671B" w:rsidRDefault="007C3FD6" w:rsidP="003D671B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  <w:bookmarkStart w:id="0" w:name="o12"/>
      <w:bookmarkEnd w:id="0"/>
      <w:r w:rsidRPr="003D671B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ІНСТРУКЦІЯ </w:t>
      </w:r>
      <w:r w:rsidRPr="003D671B">
        <w:rPr>
          <w:rFonts w:ascii="Times New Roman" w:hAnsi="Times New Roman" w:cs="Times New Roman"/>
          <w:b/>
          <w:bCs/>
          <w:color w:val="212529"/>
          <w:sz w:val="28"/>
          <w:szCs w:val="28"/>
        </w:rPr>
        <w:br/>
        <w:t xml:space="preserve">                 з ведення класного журналу учнів </w:t>
      </w:r>
      <w:r w:rsidRPr="003D671B">
        <w:rPr>
          <w:rFonts w:ascii="Times New Roman" w:hAnsi="Times New Roman" w:cs="Times New Roman"/>
          <w:b/>
          <w:bCs/>
          <w:color w:val="212529"/>
          <w:sz w:val="28"/>
          <w:szCs w:val="28"/>
        </w:rPr>
        <w:br/>
        <w:t xml:space="preserve">                5-11(12)-х класів загальноосвітніх </w:t>
      </w:r>
      <w:r w:rsidRPr="003D671B">
        <w:rPr>
          <w:rFonts w:ascii="Times New Roman" w:hAnsi="Times New Roman" w:cs="Times New Roman"/>
          <w:b/>
          <w:bCs/>
          <w:color w:val="212529"/>
          <w:sz w:val="28"/>
          <w:szCs w:val="28"/>
        </w:rPr>
        <w:br/>
        <w:t xml:space="preserve">                       навчальних закладів </w:t>
      </w:r>
      <w:r w:rsidRPr="003D671B">
        <w:rPr>
          <w:rFonts w:ascii="Times New Roman" w:hAnsi="Times New Roman" w:cs="Times New Roman"/>
          <w:b/>
          <w:bCs/>
          <w:color w:val="212529"/>
          <w:sz w:val="28"/>
          <w:szCs w:val="28"/>
        </w:rPr>
        <w:br/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1" w:name="o13"/>
      <w:bookmarkEnd w:id="1"/>
      <w:r w:rsidRPr="003D671B">
        <w:rPr>
          <w:rFonts w:ascii="Times New Roman" w:hAnsi="Times New Roman" w:cs="Times New Roman"/>
          <w:color w:val="212529"/>
          <w:sz w:val="28"/>
          <w:szCs w:val="28"/>
        </w:rPr>
        <w:t>1. Загальні положення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2" w:name="o14"/>
      <w:bookmarkEnd w:id="2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1.1. Цією  Інструкцією  визначається порядок ведення класного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журналу та оцінювання навчальних досягнень учнів 5-11(12)-х класів </w:t>
      </w:r>
      <w:r w:rsidR="003D671B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 </w:t>
      </w:r>
      <w:bookmarkStart w:id="3" w:name="_GoBack"/>
      <w:bookmarkEnd w:id="3"/>
      <w:r w:rsidRPr="003D671B">
        <w:rPr>
          <w:rFonts w:ascii="Times New Roman" w:hAnsi="Times New Roman" w:cs="Times New Roman"/>
          <w:color w:val="212529"/>
          <w:sz w:val="28"/>
          <w:szCs w:val="28"/>
        </w:rPr>
        <w:t>загальноосвітніх навчальних закладів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4" w:name="o15"/>
      <w:bookmarkEnd w:id="4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1.2. Дія  Інструкції поширюється на загальноосвітні навчальні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заклади усіх типів та форм власності.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5" w:name="o16"/>
      <w:bookmarkEnd w:id="5"/>
      <w:r w:rsidRPr="003D671B">
        <w:rPr>
          <w:rFonts w:ascii="Times New Roman" w:hAnsi="Times New Roman" w:cs="Times New Roman"/>
          <w:color w:val="212529"/>
          <w:sz w:val="28"/>
          <w:szCs w:val="28"/>
        </w:rPr>
        <w:t>2. Порядок ведення класного журналу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6" w:name="o17"/>
      <w:bookmarkEnd w:id="6"/>
      <w:r w:rsidRPr="003D671B">
        <w:rPr>
          <w:rFonts w:ascii="Times New Roman" w:hAnsi="Times New Roman" w:cs="Times New Roman"/>
          <w:color w:val="212529"/>
          <w:sz w:val="28"/>
          <w:szCs w:val="28"/>
        </w:rPr>
        <w:t>2.1. Загальні вимоги до ведення класного журналу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7" w:name="o18"/>
      <w:bookmarkEnd w:id="7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Класний журнал  (далі  -  журнал)  - це обов'язковий документ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загальноосвітнього  навчального  закладу,   в   якому   фіксуються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результати  навчальних досягнень учнів,  відвідування ними занять,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стан виконання навчальних програм тощо.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8" w:name="o19"/>
      <w:bookmarkEnd w:id="8"/>
      <w:r w:rsidRPr="003D671B">
        <w:rPr>
          <w:rFonts w:ascii="Times New Roman" w:hAnsi="Times New Roman" w:cs="Times New Roman"/>
          <w:color w:val="212529"/>
          <w:sz w:val="28"/>
          <w:szCs w:val="28"/>
        </w:rPr>
        <w:t>Журнал має розділи: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9" w:name="o20"/>
      <w:bookmarkEnd w:id="9"/>
      <w:r w:rsidRPr="003D671B">
        <w:rPr>
          <w:rFonts w:ascii="Times New Roman" w:hAnsi="Times New Roman" w:cs="Times New Roman"/>
          <w:color w:val="212529"/>
          <w:sz w:val="28"/>
          <w:szCs w:val="28"/>
        </w:rPr>
        <w:t>I "Облік відвідування";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10" w:name="o21"/>
      <w:bookmarkEnd w:id="10"/>
      <w:r w:rsidRPr="003D671B">
        <w:rPr>
          <w:rFonts w:ascii="Times New Roman" w:hAnsi="Times New Roman" w:cs="Times New Roman"/>
          <w:color w:val="212529"/>
          <w:sz w:val="28"/>
          <w:szCs w:val="28"/>
        </w:rPr>
        <w:t>II "Облік навчальних досягнень учнів";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11" w:name="o22"/>
      <w:bookmarkEnd w:id="11"/>
      <w:r w:rsidRPr="003D671B">
        <w:rPr>
          <w:rFonts w:ascii="Times New Roman" w:hAnsi="Times New Roman" w:cs="Times New Roman"/>
          <w:color w:val="212529"/>
          <w:sz w:val="28"/>
          <w:szCs w:val="28"/>
        </w:rPr>
        <w:t>III "Облік проведення навчальних екскурсій та практики";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12" w:name="o23"/>
      <w:bookmarkEnd w:id="12"/>
      <w:r w:rsidRPr="003D671B">
        <w:rPr>
          <w:rFonts w:ascii="Times New Roman" w:hAnsi="Times New Roman" w:cs="Times New Roman"/>
          <w:color w:val="212529"/>
          <w:sz w:val="28"/>
          <w:szCs w:val="28"/>
        </w:rPr>
        <w:t>IV "Зведений облік навчальних досягнень учнів";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13" w:name="o24"/>
      <w:bookmarkEnd w:id="13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V "Облік проведення бесід,  інструктажів,  заходів з  безпеки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життєдіяльності";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14" w:name="o25"/>
      <w:bookmarkEnd w:id="14"/>
      <w:r w:rsidRPr="003D671B">
        <w:rPr>
          <w:rFonts w:ascii="Times New Roman" w:hAnsi="Times New Roman" w:cs="Times New Roman"/>
          <w:color w:val="212529"/>
          <w:sz w:val="28"/>
          <w:szCs w:val="28"/>
        </w:rPr>
        <w:t>VI "Загальні відомості про учнів";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15" w:name="o26"/>
      <w:bookmarkEnd w:id="15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VII "Зведена  таблиця  руху  учнів  класу  та  їх досягнень у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навчанні";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16" w:name="o27"/>
      <w:bookmarkEnd w:id="16"/>
      <w:r w:rsidRPr="003D671B">
        <w:rPr>
          <w:rFonts w:ascii="Times New Roman" w:hAnsi="Times New Roman" w:cs="Times New Roman"/>
          <w:color w:val="212529"/>
          <w:sz w:val="28"/>
          <w:szCs w:val="28"/>
        </w:rPr>
        <w:t>VIII "Зауваження до ведення журналу".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17" w:name="o28"/>
      <w:bookmarkEnd w:id="17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Журнали класів  на  одній  паралелі  позначаються  цифрами  і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відповідними літерами українського алфавіту,  наприклад: 5-А клас,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5-Б клас, 10-А клас, 10-Б клас тощо.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18" w:name="o29"/>
      <w:bookmarkEnd w:id="18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Розподіл кількості   сторінок  для  навчальних  предметів  та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курсів  за  вибором  відповідно  до  робочого  навчального   плану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загальноосвітнього навчального закладу з урахуванням поділу класів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на групи при вивченні окремих предметів та  профільності  навчання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здійснює   керівник  навчального  закладу  або  його  заступник  з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навчально-виховної роботи.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19" w:name="o30"/>
      <w:bookmarkEnd w:id="19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Ведення журналу здійснюється класним керівником та вчителями.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Вони несуть особисту відповідальність  за  своєчасність,  стан  та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достовірність записів.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20" w:name="o31"/>
      <w:bookmarkEnd w:id="20"/>
      <w:r w:rsidRPr="003D671B">
        <w:rPr>
          <w:rFonts w:ascii="Times New Roman" w:hAnsi="Times New Roman" w:cs="Times New Roman"/>
          <w:color w:val="212529"/>
          <w:sz w:val="28"/>
          <w:szCs w:val="28"/>
        </w:rPr>
        <w:lastRenderedPageBreak/>
        <w:t xml:space="preserve">Записи в журналі ведуться державною мовою.  З  іноземних  мов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частково  допускається запис змісту уроку та завдання додому мовою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вивчення предмета.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21" w:name="o32"/>
      <w:bookmarkEnd w:id="21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Записи проводяться  чорнилами  (пастою)  одного  (чорного або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синього)  кольору,  чітко  й  охайно.  На  сторінках  журналу   не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допускаються   будь-які   виправлення.   У  разі  помилкового  або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неправильного запису поряд робиться правильний, який засвідчується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підписом керівника навчального закладу та скріплюється печаткою.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22" w:name="o33"/>
      <w:bookmarkEnd w:id="22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Класний керівник заповнює розділи:  I  "Облік  відвідування";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V "Облік   проведення   бесід,  інструктажів,  заходів  з  безпеки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життєдіяльності";  VI "Загальні відомості про учнів"; VII "Зведена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таблиця руху учнів класу та їх досягнень у навчанні" та переносить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до  розділу  IV  "Зведений  облік  навчальних   досягнень   учнів"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наприкінці  семестрів  та  року  оцінки  з  відповідних предметних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сторінок.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23" w:name="o34"/>
      <w:bookmarkEnd w:id="23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 розділі  I  "Облік відвідування" відсутність учня (учениці)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записується у вигляді дробу,  чисельник якого  вказує  на  причину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відсутності  (н  -  відсутність  учня (учениці),  хв - відсутність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через хворобу),  а знаменник -  на  кількість  пропущених  уроків.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Наприкінці  кожного  семестру  та  навчального  року  підбивається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підсумок загальної кількості пропущених учнем уроків.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24" w:name="o35"/>
      <w:bookmarkEnd w:id="24"/>
      <w:r w:rsidRPr="003D671B">
        <w:rPr>
          <w:rFonts w:ascii="Times New Roman" w:hAnsi="Times New Roman" w:cs="Times New Roman"/>
          <w:color w:val="212529"/>
          <w:sz w:val="28"/>
          <w:szCs w:val="28"/>
        </w:rPr>
        <w:t>Відсутність учня (учениці) на уроці позначається літерою н.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25" w:name="o36"/>
      <w:bookmarkEnd w:id="25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 розділі  II  "Облік  навчальних  досягнень  учнів"  класний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керівник  записує  в  алфавітному порядку прізвища та імена учнів,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назву  навчального  предмета  відповідно  до  навчального   плану,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прізвище, ім'я та по батькові вчителя, який його викладає.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26" w:name="o37"/>
      <w:bookmarkEnd w:id="26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Дата проведення занять записується дробом,  чисельник якого є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датою,  а  знаменник  - місяцем поточного року.  Наприклад,  04/09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означає, що заняття проведено четвертого вересня.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27" w:name="o38"/>
      <w:bookmarkEnd w:id="27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 разі  проведення здвоєних уроків (у тому числі семінарських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занять) дата і тема кожного уроку (семінару) записуються окремо.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28" w:name="o39"/>
      <w:bookmarkEnd w:id="28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Усі записи   щодо   оцінювання  різних  видів  діяльності  та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контролю роблять у формі називного відмінка:  "зошит",  а  не  "за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зошит"; "I семестр", а не "за I семестр"; "практична робота", а не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"за практичну роботу" тощо.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29" w:name="o40"/>
      <w:bookmarkEnd w:id="29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Оцінювання навчальних   досягнень   учнів   здійснюється   за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12-бальною  системою  (шкалою)  і  його  результати   позначаються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цифрами  від  1  до  12.  Критерії оцінювання навчальних досягнень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реалізуються   в   нормах   оцінок,   які    встановлюють    чітке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lastRenderedPageBreak/>
        <w:t xml:space="preserve">співвідношення   між   вимогами  до  знань,  умінь  і  навичок  та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показником оцінки в балах.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30" w:name="o41"/>
      <w:bookmarkEnd w:id="30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 разі не атестації учня робиться відповідний запис:  н/а (не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атестований(а)).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31" w:name="o42"/>
      <w:bookmarkEnd w:id="31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Учням, які за станом здоров'я зараховані до спеціальної групи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 фізичної культури,  при виставленні тематичних,  семестрових  та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річного балів робиться відповідний запис: зар. (зараховано).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32" w:name="o43"/>
      <w:bookmarkEnd w:id="32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 випадках, коли учні звільнені за станом здоров'я від занять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  фізичної  культури,  трудового  навчання,  навчального предмету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"Захист Вітчизни",  при  виставленні  тематичних,  семестрових  та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річного балів робиться відповідний запис: зв. (звільнений(а)).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33" w:name="o44"/>
      <w:bookmarkEnd w:id="33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Учням, які прибули з інших країн та у  поточному  навчальному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році  вивчали  українську  мову,  але  їх  навчальні досягнення не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оцінювалися, при виставленні семестрових та річного балів робиться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відповідний запис: вивч. (вивчав(ла)).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34" w:name="o45"/>
      <w:bookmarkEnd w:id="34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При оцінюванні  кожного  з   видів   мовленнєвої   діяльності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(українська мова,  іноземні мови, мови національних меншин) оцінки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виставляються та враховуються як поточні.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35" w:name="o46"/>
      <w:bookmarkEnd w:id="35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 графі  "Зміст  уроку" відповідно до календарного планування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стисло   записується   тема   уроку,   контрольної,    практичної,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лабораторної роботи тощо.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36" w:name="o47"/>
      <w:bookmarkEnd w:id="36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 графі  "Завдання  додому"  стисло  записується  його  зміст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(прочитати,   вивчити   напам'ять,   повторити   тощо),  параграфи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(сторінки) підручника, номери завдань, вправ тощо.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37" w:name="o48"/>
      <w:bookmarkEnd w:id="37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 випадку  відсутності  вчителя педагогічний працівник,  який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його заміняє,  у графі "завдання додому" після  запису  домашнього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завдання записує "заміна",  прізвище,  ініціали та засвідчує запис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власним підписом.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38" w:name="o49"/>
      <w:bookmarkEnd w:id="38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 розділі  III журналу "Облік проведення навчальних екскурсій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та  практики"  вчителем  записується  дата  і   зміст   проведення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навчальних   екскурсій,  навчальної  практики,  що  проводяться  у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терміни, визначені Міністерством освіти і науки України на ці види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навчальної діяльності.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39" w:name="o50"/>
      <w:bookmarkEnd w:id="39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Поруч із тематикою екскурсії вказується в  дужках  відповідна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кількість годин її проведення.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40" w:name="o51"/>
      <w:bookmarkEnd w:id="40"/>
      <w:r w:rsidRPr="003D671B">
        <w:rPr>
          <w:rFonts w:ascii="Times New Roman" w:hAnsi="Times New Roman" w:cs="Times New Roman"/>
          <w:color w:val="212529"/>
          <w:sz w:val="28"/>
          <w:szCs w:val="28"/>
        </w:rPr>
        <w:t>2.2. Контроль за веденням класного журналу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41" w:name="o52"/>
      <w:bookmarkEnd w:id="41"/>
      <w:r w:rsidRPr="003D671B">
        <w:rPr>
          <w:rFonts w:ascii="Times New Roman" w:hAnsi="Times New Roman" w:cs="Times New Roman"/>
          <w:color w:val="212529"/>
          <w:sz w:val="28"/>
          <w:szCs w:val="28"/>
        </w:rPr>
        <w:lastRenderedPageBreak/>
        <w:t xml:space="preserve">Перевірка керівником  (заступником   керівника)   навчального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закладу  стану  ведення  журналу здійснюється протягом навчального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року не менше 4 разів.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42" w:name="o53"/>
      <w:bookmarkEnd w:id="42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 розділі  VIII  "Зауваження  до  ведення  журналу"  керівник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загальноосвітнього навчального закладу,  його заступник та  особи,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уповноважені  відповідними органами управління освітою,  які мають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право здійснювати  контроль  за  діяльністю  навчального  закладу,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записують  зауваження  до  ведення  журналу  із  зазначенням  дати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перевірки,  та у разі необхідності,  - термін усунення  зауважень.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Учитель  ставить  підпис  та дату про ознайомлення із зауваженнями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та, за необхідності, - відмітку про усунення недоліків.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43" w:name="o54"/>
      <w:bookmarkEnd w:id="43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Контроль за станом ведення класних журналів та їх збереженням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як  архівних  документів  покладається  на  керівника  навчального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закладу.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44" w:name="o55"/>
      <w:bookmarkEnd w:id="44"/>
      <w:r w:rsidRPr="003D671B">
        <w:rPr>
          <w:rFonts w:ascii="Times New Roman" w:hAnsi="Times New Roman" w:cs="Times New Roman"/>
          <w:color w:val="212529"/>
          <w:sz w:val="28"/>
          <w:szCs w:val="28"/>
        </w:rPr>
        <w:t>3. Оцінювання навчальних досягнень учнів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45" w:name="o56"/>
      <w:bookmarkEnd w:id="45"/>
      <w:r w:rsidRPr="003D671B">
        <w:rPr>
          <w:rFonts w:ascii="Times New Roman" w:hAnsi="Times New Roman" w:cs="Times New Roman"/>
          <w:color w:val="212529"/>
          <w:sz w:val="28"/>
          <w:szCs w:val="28"/>
        </w:rPr>
        <w:t>3.1. Загальні поняття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46" w:name="o57"/>
      <w:bookmarkEnd w:id="46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Основними видами  оцінювання  навчальних  досягнень  учнів  є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поточне  та підсумкове (тематичне,  семестрове,  річне),  державна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підсумкова атестація.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47" w:name="o58"/>
      <w:bookmarkEnd w:id="47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Оцінювання навчальних досягнень учнів здійснюється відповідно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до критеріїв  оцінювання  навчальних  досягнень  учнів  у  системі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загальної  середньої  освіти,  затверджених  наказом  Міністерства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освіти і науки України від 05.05.2008 N 371 ( </w:t>
      </w:r>
      <w:hyperlink r:id="rId4" w:tgtFrame="_blank" w:history="1">
        <w:r w:rsidRPr="003D671B">
          <w:rPr>
            <w:rStyle w:val="a3"/>
            <w:rFonts w:ascii="Times New Roman" w:hAnsi="Times New Roman" w:cs="Times New Roman"/>
            <w:sz w:val="28"/>
            <w:szCs w:val="28"/>
          </w:rPr>
          <w:t>v0371290-08</w:t>
        </w:r>
      </w:hyperlink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 ).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48" w:name="o59"/>
      <w:bookmarkEnd w:id="48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Обов'язковому оцінюванню   підлягають   навчальні  досягнення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учнів з предметів інваріантної та варіативної  складових  робочого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навчального плану закладу.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49" w:name="o60"/>
      <w:bookmarkEnd w:id="49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Не підлягають обов'язковому оцінюванню  навчальні  досягнення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учнів  з  факультативних,  групових та індивідуальних занять,  які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фіксуються в окремому (спеціальному) журналі.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50" w:name="o61"/>
      <w:bookmarkEnd w:id="50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З метою якісного оцінювання навчальних досягнень учнів та для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забезпечення  оптимальної   організації   виконання   обов'язкових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письмових  робіт керівником навчального закладу (його заступником)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складається графік проведення окремо на I та II  семестри.  Графік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передбачає  проведення,  як  правило,  не  більше однієї письмової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контрольної роботи протягом навчального дня.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51" w:name="o62"/>
      <w:bookmarkEnd w:id="51"/>
      <w:r w:rsidRPr="003D671B">
        <w:rPr>
          <w:rFonts w:ascii="Times New Roman" w:hAnsi="Times New Roman" w:cs="Times New Roman"/>
          <w:color w:val="212529"/>
          <w:sz w:val="28"/>
          <w:szCs w:val="28"/>
        </w:rPr>
        <w:t>3.2. Виставлення оцінок до класного журналу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52" w:name="o63"/>
      <w:bookmarkEnd w:id="52"/>
      <w:r w:rsidRPr="003D671B">
        <w:rPr>
          <w:rFonts w:ascii="Times New Roman" w:hAnsi="Times New Roman" w:cs="Times New Roman"/>
          <w:color w:val="212529"/>
          <w:sz w:val="28"/>
          <w:szCs w:val="28"/>
        </w:rPr>
        <w:lastRenderedPageBreak/>
        <w:t xml:space="preserve">Поточна оцінка  виставляється до класного журналу в колонку з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надписом, що засвідчує дату проведення заняття, коли здійснювалося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оцінювання учня (учениці).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53" w:name="o64"/>
      <w:bookmarkEnd w:id="53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Тематична оцінка виставляється до класного журналу в  колонку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з надписом Тематична без дати.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54" w:name="o65"/>
      <w:bookmarkEnd w:id="54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При виставленні  тематичної  оцінки  враховуються  всі   види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навчальної  діяльності,  що підлягали оцінюванню протягом вивчення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теми.  При  цьому  проведення  окремої  тематичної  атестації  при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здійсненні відповідного оцінювання не передбачається.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55" w:name="o66"/>
      <w:bookmarkEnd w:id="55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Якщо учень (учениця) був(ла) відсутній(я) на уроках  протягом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вивчення  теми,  не  виконав(ла)  вимоги  навчальної  програми,  у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колонку   з   надписом    Тематична    виставляється    н/а    (не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атестований(а)).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56" w:name="o67"/>
      <w:bookmarkEnd w:id="56"/>
      <w:r w:rsidRPr="003D671B">
        <w:rPr>
          <w:rFonts w:ascii="Times New Roman" w:hAnsi="Times New Roman" w:cs="Times New Roman"/>
          <w:color w:val="212529"/>
          <w:sz w:val="28"/>
          <w:szCs w:val="28"/>
        </w:rPr>
        <w:t>Тематична оцінка не підлягає коригуванню.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57" w:name="o68"/>
      <w:bookmarkEnd w:id="57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Семестрова оцінка  виставляється без дати до класного журналу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в колонку з надписом I семестр,  II семестр. Семестрове оцінювання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здійснюється  на  підставі  тематичних  оцінок.  При  цьому  мають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враховуватися  динаміка  особистих   навчальних   досягнень   учня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(учениці)   з   предмета   протягом   семестру,  важливість  теми,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тривалість її вивчення, складність змісту тощо.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58" w:name="o69"/>
      <w:bookmarkEnd w:id="58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Якщо учень  (учениця) був(ла) відсутній(я) на уроках протягом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семестру, у відповідну клітинку замість оцінки  за  I  семестр  чи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II семестр виставляється н/а (не атестований(а)).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59" w:name="o70"/>
      <w:bookmarkEnd w:id="59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Семестрова </w:t>
      </w:r>
      <w:proofErr w:type="gramStart"/>
      <w:r w:rsidRPr="003D671B">
        <w:rPr>
          <w:rFonts w:ascii="Times New Roman" w:hAnsi="Times New Roman" w:cs="Times New Roman"/>
          <w:color w:val="212529"/>
          <w:sz w:val="28"/>
          <w:szCs w:val="28"/>
        </w:rPr>
        <w:t>оцінка  може</w:t>
      </w:r>
      <w:proofErr w:type="gramEnd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  підлягати  коригуванню.  Скоригована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семестрова  оцінка  виставляється  без  дати  у колонку з надписом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Скоригована поруч із колонкою I семестр або  II  семестр.  Колонки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для   виставлення   скоригованих   оцінок  відводяться  навіть  за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відсутності учнів, які виявили бажання їх коригувати.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60" w:name="o71"/>
      <w:bookmarkEnd w:id="60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 триденний   термін  після  виставлення  семестрової  оцінки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батьки (особи,  які їх замінюють) учнів (вихованців),  які виявили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бажання  підвищити результати семестрового оцінювання або з певних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причин   не   були   атестовані,    звертаються    до    керівника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загальноосвітнього  навчального  закладу  із заявою про проведення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відповідного оцінювання,  у якій мотивують причину та необхідність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його проведення.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61" w:name="o72"/>
      <w:bookmarkEnd w:id="61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Наказом керівника  загальноосвітнього   навчального   закладу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створюється  комісія у складі голови (керівник навчального закладу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або  його  заступник)  та  членів  комісії:   голови   методичного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об'єднання,  вчителя, який викладає предмет у цьому класі, а також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lastRenderedPageBreak/>
        <w:t xml:space="preserve">затверджується   графік   проведення    оцінювання.    Коригування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семестрового  оцінювання  проводиться  не пізніше п'яти днів після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подання заяви.  У разі хвороби учня (учениці)  чи  інших  поважних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причин термін може бути подовжено.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62" w:name="o73"/>
      <w:bookmarkEnd w:id="62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Члени комісії готують завдання,  що погоджуються на засіданні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шкільного   методичного  об'єднання  і  затверджуються  керівником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навчального закладу.  Завдання мають охоплювати зміст усіх тем, що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вивчалися  протягом  семестру.  Оцінювання проводиться у письмовій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формі. Письмові роботи зберігаються протягом року.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63" w:name="o74"/>
      <w:bookmarkEnd w:id="63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На голову    комісії    покладається    відповідальність   за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об'єктивність оцінювання та дотримання  порядку  його  проведення.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Комісія приймає рішення щодо його результатів та складає протокол.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Рішення  цієї  комісії  є  остаточним,   при   цьому   скоригована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семестрова оцінка не може бути нижчою за семестрову.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64" w:name="o75"/>
      <w:bookmarkEnd w:id="64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 разі,  якщо учневі не вдалося підвищити результати, запис у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колонку Скоригована не робиться.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65" w:name="o76"/>
      <w:bookmarkEnd w:id="65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За результатами  оцінювання   видається   відповідний   наказ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керівника навчального  закладу.  Скоригована  семестрова оцінка за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I семестр виставляється до  початку  II  семестру,  за  підсумками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II семестру - не пізніше 10 червня поточного навчального року.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66" w:name="o77"/>
      <w:bookmarkEnd w:id="66"/>
      <w:r w:rsidRPr="003D671B">
        <w:rPr>
          <w:rFonts w:ascii="Times New Roman" w:hAnsi="Times New Roman" w:cs="Times New Roman"/>
          <w:color w:val="212529"/>
          <w:sz w:val="28"/>
          <w:szCs w:val="28"/>
        </w:rPr>
        <w:t>Підвищення семестрової оцінки учнями: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67" w:name="o78"/>
      <w:bookmarkEnd w:id="67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- 9-х  класів  -  не  дає  їм  права на отримання свідоцтва з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відзнакою;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68" w:name="o79"/>
      <w:bookmarkEnd w:id="68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- 10-11(12)-х  класів - не дає їм права бути претендентами на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нагородження золотою "За особливі успіхи у  навчанні"  та  срібною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"За успіхи у навчанні" медалями.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69" w:name="o80"/>
      <w:bookmarkEnd w:id="69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Річна оцінка виставляється до журналу в  колонку  з  надписом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Річна  без  зазначення  дати  не  раніше,  ніж через три дні після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виставлення оцінки за II семестр.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70" w:name="o81"/>
      <w:bookmarkEnd w:id="70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Річне оцінювання   здійснюється  на  основі  семестрових  або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скоригованих семестрових оцінок.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71" w:name="o82"/>
      <w:bookmarkEnd w:id="71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 разі коригування учнями оцінки за II семестр,  річна оцінка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виставляється їм не пізніше 10 червня поточного року.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72" w:name="o83"/>
      <w:bookmarkEnd w:id="72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 випадку  неатестації  учня  (учениці)  за  підсумками  двох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семестрів у колонку Річна робиться запис н/а (не атестований(а)).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73" w:name="o84"/>
      <w:bookmarkEnd w:id="73"/>
      <w:r w:rsidRPr="003D671B">
        <w:rPr>
          <w:rFonts w:ascii="Times New Roman" w:hAnsi="Times New Roman" w:cs="Times New Roman"/>
          <w:color w:val="212529"/>
          <w:sz w:val="28"/>
          <w:szCs w:val="28"/>
        </w:rPr>
        <w:t>Річна оцінка коригуванню не підлягає.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  <w:lang w:val="en-US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74" w:name="o85"/>
      <w:bookmarkEnd w:id="74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Виставлення оцінки   з   державної   підсумкової    атестації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здійснюється у колону з надписом ДПА без зазначення дати.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75" w:name="o86"/>
      <w:bookmarkEnd w:id="75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За бажанням випускників навчальних закладів системи загальної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середньої  освіти  як  державна  підсумкова  атестація можуть бути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зараховані результати зовнішнього незалежного оцінювання,  про  що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видається  відповідний  наказ  керівника  навчального  закладу.  У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такому випадку результати  зовнішнього  незалежного  оцінювання  з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конкретного предмету виставляються до журналу у колонку з надписом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ДПА.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76" w:name="o87"/>
      <w:bookmarkEnd w:id="76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Прізвища учнів,  які  виявили бажання зараховувати результати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зовнішнього  незалежного   оцінювання   як   державну   підсумкову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атестацію,   до   протоколів   проведення   державної  підсумкової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атестації з предмету не вносяться.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77" w:name="o88"/>
      <w:bookmarkEnd w:id="77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Учням, які   не  пройшли  державну  підсумкову  атестацію,  у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колонку з надписом ДПА робиться запис н/а (не атестований(а)).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78" w:name="o89"/>
      <w:bookmarkEnd w:id="78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Випускникам, які    звільнені   від   проходження   державної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підсумкової атестації, робиться запис зв. (звільнений(а)).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79" w:name="o90"/>
      <w:bookmarkEnd w:id="79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Учням, яким   оцінка   з   державної   підсумкової  атестації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переглядалася   апеляційною   комісією,   за    її    результатами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виставляється оцінка у колонку з надписом Апеляційна без дати.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80" w:name="o91"/>
      <w:bookmarkEnd w:id="80"/>
      <w:r w:rsidRPr="003D671B">
        <w:rPr>
          <w:rFonts w:ascii="Times New Roman" w:hAnsi="Times New Roman" w:cs="Times New Roman"/>
          <w:color w:val="212529"/>
          <w:sz w:val="28"/>
          <w:szCs w:val="28"/>
        </w:rPr>
        <w:t>3.3. Оцінювання навчальних екскурсій та навчальної практики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81" w:name="o92"/>
      <w:bookmarkEnd w:id="81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Екскурсії, передбачені    змістом    навчальної     програми,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обліковуються   на   відповідних  сторінках  навчальних  предметів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класного журналу та можуть оцінюватися вчителем.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82" w:name="o93"/>
      <w:bookmarkEnd w:id="82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Відповідно до   методичних   рекомендацій   щодо  організації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навчально-виховного  процесу   під   час   проведення   навчальних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екскурсій та навчальної практики учнів загальноосвітніх навчальних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закладів (від 06.02.2008  N  1/9-61)  (  </w:t>
      </w:r>
      <w:hyperlink r:id="rId5" w:tgtFrame="_blank" w:history="1">
        <w:r w:rsidRPr="003D671B">
          <w:rPr>
            <w:rStyle w:val="a3"/>
            <w:rFonts w:ascii="Times New Roman" w:hAnsi="Times New Roman" w:cs="Times New Roman"/>
            <w:sz w:val="28"/>
            <w:szCs w:val="28"/>
          </w:rPr>
          <w:t>v9-61290-08</w:t>
        </w:r>
      </w:hyperlink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  )  навчальна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практика   оцінюється   і   обліковується  на  окремих  спеціально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відведених сторінках журналу.</w:t>
      </w: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</w:p>
    <w:p w:rsidR="007C3FD6" w:rsidRPr="003D671B" w:rsidRDefault="007C3FD6" w:rsidP="003D671B">
      <w:pPr>
        <w:pStyle w:val="HTML"/>
        <w:shd w:val="clear" w:color="auto" w:fill="FFFFFF"/>
        <w:rPr>
          <w:rFonts w:ascii="Times New Roman" w:hAnsi="Times New Roman" w:cs="Times New Roman"/>
          <w:color w:val="212529"/>
          <w:sz w:val="28"/>
          <w:szCs w:val="28"/>
        </w:rPr>
      </w:pPr>
      <w:bookmarkStart w:id="83" w:name="o94"/>
      <w:bookmarkEnd w:id="83"/>
      <w:r w:rsidRPr="003D671B">
        <w:rPr>
          <w:rFonts w:ascii="Times New Roman" w:hAnsi="Times New Roman" w:cs="Times New Roman"/>
          <w:color w:val="212529"/>
          <w:sz w:val="28"/>
          <w:szCs w:val="28"/>
        </w:rPr>
        <w:t xml:space="preserve">Оцінки за   навчальну   практику   та   навчальні   екскурсії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 xml:space="preserve">виставляються в журнал окремим рядком та можуть враховуватись  при </w:t>
      </w:r>
      <w:r w:rsidRPr="003D671B">
        <w:rPr>
          <w:rFonts w:ascii="Times New Roman" w:hAnsi="Times New Roman" w:cs="Times New Roman"/>
          <w:color w:val="212529"/>
          <w:sz w:val="28"/>
          <w:szCs w:val="28"/>
        </w:rPr>
        <w:br/>
        <w:t>виставленні річних оцінок з відповідних предметів.</w:t>
      </w:r>
    </w:p>
    <w:p w:rsidR="008B57EA" w:rsidRPr="003D671B" w:rsidRDefault="008B57EA" w:rsidP="003D671B">
      <w:pPr>
        <w:rPr>
          <w:rFonts w:ascii="Times New Roman" w:hAnsi="Times New Roman" w:cs="Times New Roman"/>
          <w:sz w:val="28"/>
          <w:szCs w:val="28"/>
        </w:rPr>
      </w:pPr>
    </w:p>
    <w:sectPr w:rsidR="008B57EA" w:rsidRPr="003D671B" w:rsidSect="003D671B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D6"/>
    <w:rsid w:val="003D671B"/>
    <w:rsid w:val="007C3FD6"/>
    <w:rsid w:val="008B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8A3E"/>
  <w15:chartTrackingRefBased/>
  <w15:docId w15:val="{3C7F605F-32EF-427B-A257-D35C8737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C3FD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3FD6"/>
    <w:rPr>
      <w:rFonts w:ascii="Consolas" w:hAnsi="Consolas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C3F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rada/show/v9-61290-08" TargetMode="External"/><Relationship Id="rId4" Type="http://schemas.openxmlformats.org/officeDocument/2006/relationships/hyperlink" Target="https://zakon.rada.gov.ua/rada/show/v0371290-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</cp:revision>
  <cp:lastPrinted>2022-08-23T20:16:00Z</cp:lastPrinted>
  <dcterms:created xsi:type="dcterms:W3CDTF">2022-08-23T19:48:00Z</dcterms:created>
  <dcterms:modified xsi:type="dcterms:W3CDTF">2022-08-23T20:21:00Z</dcterms:modified>
</cp:coreProperties>
</file>